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B6" w:rsidRPr="00C924B6" w:rsidRDefault="00C924B6" w:rsidP="00C924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B6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</w:t>
      </w:r>
      <w:r w:rsidRPr="00C924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24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Zapraszamy Państwa- przedstawicieli organizacji pozarządowych do udziału w kolejnym bezpłatnym szkoleniu organizowanym w ramach projektu "Ośrodki Wsparcia Ekonomii Społecznej" zat. "Księgowy Ekonomii Społecznej"", które odbędzie się w dniach 20-22 luty  2015r. w Szczecinie. </w:t>
      </w:r>
      <w:r w:rsidRPr="00C924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24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24B6">
        <w:rPr>
          <w:rFonts w:eastAsia="Times New Roman" w:cs="Arial"/>
          <w:b/>
          <w:bCs/>
          <w:i/>
          <w:iCs/>
          <w:color w:val="FF0000"/>
          <w:lang w:eastAsia="pl-PL"/>
        </w:rPr>
        <w:t>UWAGA!</w:t>
      </w:r>
      <w:r w:rsidRPr="00C924B6">
        <w:rPr>
          <w:rFonts w:eastAsia="Times New Roman" w:cs="Arial"/>
          <w:i/>
          <w:iCs/>
          <w:lang w:eastAsia="pl-PL"/>
        </w:rPr>
        <w:br/>
        <w:t>Począwszy od 05.09.2014 roku na mocy przepisów ustawy z dnia 11.07.2014 roku o zmianie ustawy o rachunkowości, obowiązują nowe zasady rachunkowości dla organizacji pozarządowych tj. m.in. fundacji i stowarzyszeń nieprowadzących działalności gospodarczej. Z dniem tym przestały obowiązywać przepisy rozporządzenia Ministra Finansów z dnia 15.11.2001 roku w sprawie szczególnych zasad rachunkowości dla niektórych jednostek niebędących spółkami handlowymi, nieprowadzących działalności gospodarczej.</w:t>
      </w:r>
      <w:r w:rsidRPr="00C924B6">
        <w:rPr>
          <w:rFonts w:eastAsia="Times New Roman" w:cs="Arial"/>
          <w:i/>
          <w:iCs/>
          <w:lang w:eastAsia="pl-PL"/>
        </w:rPr>
        <w:br/>
        <w:t xml:space="preserve">Ustawa wprowadza możliwość sporządzenia uproszczonego sprawozdania finansowego przez jednostki mikro oraz definiuje podmioty zaliczane do jednostek mikro. </w:t>
      </w:r>
    </w:p>
    <w:p w:rsidR="00C924B6" w:rsidRPr="00C924B6" w:rsidRDefault="00C924B6" w:rsidP="00C9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B6">
        <w:rPr>
          <w:rFonts w:eastAsia="Times New Roman" w:cs="Arial"/>
          <w:b/>
          <w:bCs/>
          <w:lang w:eastAsia="pl-PL"/>
        </w:rPr>
        <w:t>Szkolenie:</w:t>
      </w:r>
      <w:r w:rsidRPr="00C924B6">
        <w:rPr>
          <w:rFonts w:eastAsia="Times New Roman" w:cs="Arial"/>
          <w:lang w:eastAsia="pl-PL"/>
        </w:rPr>
        <w:br/>
      </w:r>
      <w:r w:rsidRPr="00C924B6">
        <w:rPr>
          <w:rFonts w:eastAsia="Times New Roman" w:cs="Arial"/>
          <w:b/>
          <w:bCs/>
          <w:color w:val="009933"/>
          <w:lang w:eastAsia="pl-PL"/>
        </w:rPr>
        <w:t xml:space="preserve">„Księgowy </w:t>
      </w:r>
      <w:proofErr w:type="spellStart"/>
      <w:r w:rsidRPr="00C924B6">
        <w:rPr>
          <w:rFonts w:eastAsia="Times New Roman" w:cs="Arial"/>
          <w:b/>
          <w:bCs/>
          <w:color w:val="009933"/>
          <w:lang w:eastAsia="pl-PL"/>
        </w:rPr>
        <w:t>ekonomii</w:t>
      </w:r>
      <w:proofErr w:type="spellEnd"/>
      <w:r w:rsidRPr="00C924B6">
        <w:rPr>
          <w:rFonts w:eastAsia="Times New Roman" w:cs="Arial"/>
          <w:b/>
          <w:bCs/>
          <w:color w:val="009933"/>
          <w:lang w:eastAsia="pl-PL"/>
        </w:rPr>
        <w:t xml:space="preserve"> </w:t>
      </w:r>
      <w:proofErr w:type="spellStart"/>
      <w:r w:rsidRPr="00C924B6">
        <w:rPr>
          <w:rFonts w:eastAsia="Times New Roman" w:cs="Arial"/>
          <w:b/>
          <w:bCs/>
          <w:color w:val="009933"/>
          <w:lang w:eastAsia="pl-PL"/>
        </w:rPr>
        <w:t>społecznej</w:t>
      </w:r>
      <w:proofErr w:type="spellEnd"/>
      <w:r w:rsidRPr="00C924B6">
        <w:rPr>
          <w:rFonts w:eastAsia="Times New Roman" w:cs="Arial"/>
          <w:b/>
          <w:bCs/>
          <w:color w:val="009933"/>
          <w:lang w:eastAsia="pl-PL"/>
        </w:rPr>
        <w:t>”</w:t>
      </w:r>
      <w:r w:rsidRPr="00C924B6">
        <w:rPr>
          <w:rFonts w:eastAsia="Times New Roman" w:cs="Arial"/>
          <w:lang w:eastAsia="pl-PL"/>
        </w:rPr>
        <w:t xml:space="preserve">, obejmować będzie 24 godzin i odbędzie się w </w:t>
      </w:r>
      <w:r w:rsidRPr="00C924B6">
        <w:rPr>
          <w:rFonts w:eastAsia="Times New Roman" w:cs="Arial"/>
          <w:b/>
          <w:bCs/>
          <w:u w:val="single"/>
          <w:lang w:eastAsia="pl-PL"/>
        </w:rPr>
        <w:t xml:space="preserve">dniach 20-22.02. 2015 r. </w:t>
      </w:r>
      <w:r w:rsidRPr="00C924B6">
        <w:rPr>
          <w:rFonts w:eastAsia="Times New Roman" w:cs="Arial"/>
          <w:lang w:eastAsia="pl-PL"/>
        </w:rPr>
        <w:t>w Szczecinie</w:t>
      </w:r>
      <w:r w:rsidRPr="00C924B6">
        <w:rPr>
          <w:rFonts w:eastAsia="Times New Roman" w:cs="Arial"/>
          <w:b/>
          <w:bCs/>
          <w:lang w:eastAsia="pl-PL"/>
        </w:rPr>
        <w:t>.</w:t>
      </w:r>
      <w:r w:rsidRPr="00C924B6">
        <w:rPr>
          <w:rFonts w:eastAsia="Times New Roman" w:cs="Arial"/>
          <w:lang w:eastAsia="pl-PL"/>
        </w:rPr>
        <w:br/>
      </w:r>
      <w:r w:rsidRPr="00C924B6">
        <w:rPr>
          <w:rFonts w:eastAsia="Times New Roman" w:cs="Arial"/>
          <w:lang w:eastAsia="pl-PL"/>
        </w:rPr>
        <w:br/>
      </w:r>
      <w:r w:rsidRPr="00C924B6">
        <w:rPr>
          <w:rFonts w:eastAsia="Times New Roman" w:cs="Arial"/>
          <w:b/>
          <w:bCs/>
          <w:lang w:eastAsia="pl-PL"/>
        </w:rPr>
        <w:t>W ramach szkolenia uczestnicy dowiedzą się wszystkiego na temat m.in.:</w:t>
      </w:r>
      <w:r w:rsidRPr="00C924B6">
        <w:rPr>
          <w:rFonts w:eastAsia="Times New Roman" w:cs="Arial"/>
          <w:lang w:eastAsia="pl-PL"/>
        </w:rPr>
        <w:br/>
        <w:t>- podstaw prawnych</w:t>
      </w:r>
      <w:r w:rsidRPr="00C924B6">
        <w:rPr>
          <w:rFonts w:eastAsia="Times New Roman" w:cs="Arial"/>
          <w:lang w:eastAsia="pl-PL"/>
        </w:rPr>
        <w:br/>
        <w:t>- zasad rachunkowości</w:t>
      </w:r>
      <w:r w:rsidRPr="00C924B6">
        <w:rPr>
          <w:rFonts w:eastAsia="Times New Roman" w:cs="Arial"/>
          <w:lang w:eastAsia="pl-PL"/>
        </w:rPr>
        <w:br/>
        <w:t>- dokumentacji księgowej</w:t>
      </w:r>
      <w:r w:rsidRPr="00C924B6">
        <w:rPr>
          <w:rFonts w:eastAsia="Times New Roman" w:cs="Arial"/>
          <w:lang w:eastAsia="pl-PL"/>
        </w:rPr>
        <w:br/>
        <w:t>- przychodów i kosztów statutowych</w:t>
      </w:r>
      <w:r w:rsidRPr="00C924B6">
        <w:rPr>
          <w:rFonts w:eastAsia="Times New Roman" w:cs="Arial"/>
          <w:lang w:eastAsia="pl-PL"/>
        </w:rPr>
        <w:br/>
        <w:t>- bilansie, rachunku wyników</w:t>
      </w:r>
      <w:r w:rsidRPr="00C924B6">
        <w:rPr>
          <w:rFonts w:eastAsia="Times New Roman" w:cs="Arial"/>
          <w:lang w:eastAsia="pl-PL"/>
        </w:rPr>
        <w:br/>
        <w:t>- CIT.</w:t>
      </w:r>
      <w:r w:rsidRPr="00C924B6">
        <w:rPr>
          <w:rFonts w:eastAsia="Times New Roman" w:cs="Arial"/>
          <w:lang w:eastAsia="pl-PL"/>
        </w:rPr>
        <w:br/>
      </w:r>
      <w:r w:rsidRPr="00C924B6">
        <w:rPr>
          <w:rFonts w:eastAsia="Times New Roman" w:cs="Arial"/>
          <w:b/>
          <w:bCs/>
          <w:lang w:eastAsia="pl-PL"/>
        </w:rPr>
        <w:br/>
        <w:t>Uczestnicy szkoleń:</w:t>
      </w:r>
      <w:r w:rsidRPr="00C924B6">
        <w:rPr>
          <w:rFonts w:eastAsia="Times New Roman" w:cs="Arial"/>
          <w:lang w:eastAsia="pl-PL"/>
        </w:rPr>
        <w:br/>
        <w:t xml:space="preserve">Przedstawiciele podmiotów </w:t>
      </w:r>
      <w:proofErr w:type="spellStart"/>
      <w:r w:rsidRPr="00C924B6">
        <w:rPr>
          <w:rFonts w:eastAsia="Times New Roman" w:cs="Arial"/>
          <w:lang w:eastAsia="pl-PL"/>
        </w:rPr>
        <w:t>ekonomii</w:t>
      </w:r>
      <w:proofErr w:type="spellEnd"/>
      <w:r w:rsidRPr="00C924B6">
        <w:rPr>
          <w:rFonts w:eastAsia="Times New Roman" w:cs="Arial"/>
          <w:lang w:eastAsia="pl-PL"/>
        </w:rPr>
        <w:t xml:space="preserve"> </w:t>
      </w:r>
      <w:proofErr w:type="spellStart"/>
      <w:r w:rsidRPr="00C924B6">
        <w:rPr>
          <w:rFonts w:eastAsia="Times New Roman" w:cs="Arial"/>
          <w:lang w:eastAsia="pl-PL"/>
        </w:rPr>
        <w:t>społecznej</w:t>
      </w:r>
      <w:proofErr w:type="spellEnd"/>
      <w:r w:rsidRPr="00C924B6">
        <w:rPr>
          <w:rFonts w:eastAsia="Times New Roman" w:cs="Arial"/>
          <w:lang w:eastAsia="pl-PL"/>
        </w:rPr>
        <w:t xml:space="preserve"> (PES) z terenu powiatów: polickiego, goleniowskiego, gryfickiego, kamieńskiego, Miasta Szczecina i Miasta Świnoujście tj. podmiotów posiadających status (co najmniej jeden z niżej wymienionych): organizacja pozarządowa (np. fundacja, stowarzyszenie), spółdzielnia socjalna, spółdzielnia pracy, spółdzielnia inwalidów i niewidomych, klub integracji </w:t>
      </w:r>
      <w:proofErr w:type="spellStart"/>
      <w:r w:rsidRPr="00C924B6">
        <w:rPr>
          <w:rFonts w:eastAsia="Times New Roman" w:cs="Arial"/>
          <w:lang w:eastAsia="pl-PL"/>
        </w:rPr>
        <w:t>społecznej</w:t>
      </w:r>
      <w:proofErr w:type="spellEnd"/>
      <w:r w:rsidRPr="00C924B6">
        <w:rPr>
          <w:rFonts w:eastAsia="Times New Roman" w:cs="Arial"/>
          <w:lang w:eastAsia="pl-PL"/>
        </w:rPr>
        <w:t xml:space="preserve">, centrum integracji </w:t>
      </w:r>
      <w:proofErr w:type="spellStart"/>
      <w:r w:rsidRPr="00C924B6">
        <w:rPr>
          <w:rFonts w:eastAsia="Times New Roman" w:cs="Arial"/>
          <w:lang w:eastAsia="pl-PL"/>
        </w:rPr>
        <w:t>społecznej</w:t>
      </w:r>
      <w:proofErr w:type="spellEnd"/>
      <w:r w:rsidRPr="00C924B6">
        <w:rPr>
          <w:rFonts w:eastAsia="Times New Roman" w:cs="Arial"/>
          <w:lang w:eastAsia="pl-PL"/>
        </w:rPr>
        <w:t>, warsztat terapii zajęciowej, zakład aktywności zawodowej, spółka non-profit.</w:t>
      </w:r>
      <w:r w:rsidRPr="00C924B6">
        <w:rPr>
          <w:rFonts w:eastAsia="Times New Roman" w:cs="Arial"/>
          <w:lang w:eastAsia="pl-PL"/>
        </w:rPr>
        <w:br/>
      </w:r>
      <w:r w:rsidRPr="00C924B6">
        <w:rPr>
          <w:rFonts w:eastAsia="Times New Roman" w:cs="Arial"/>
          <w:lang w:eastAsia="pl-PL"/>
        </w:rPr>
        <w:br/>
      </w:r>
      <w:r w:rsidRPr="00C924B6">
        <w:rPr>
          <w:rFonts w:eastAsia="Times New Roman" w:cs="Arial"/>
          <w:b/>
          <w:bCs/>
          <w:lang w:eastAsia="pl-PL"/>
        </w:rPr>
        <w:t>Uczestnicy szkoleń otrzymają bezpłatnie:</w:t>
      </w:r>
      <w:r w:rsidRPr="00C924B6">
        <w:rPr>
          <w:rFonts w:eastAsia="Times New Roman" w:cs="Arial"/>
          <w:lang w:eastAsia="pl-PL"/>
        </w:rPr>
        <w:br/>
        <w:t>- profesjonalną i praktyczną wiedzę,</w:t>
      </w:r>
      <w:r w:rsidRPr="00C924B6">
        <w:rPr>
          <w:rFonts w:eastAsia="Times New Roman" w:cs="Arial"/>
          <w:lang w:eastAsia="pl-PL"/>
        </w:rPr>
        <w:br/>
        <w:t>- materiały szkoleniowe,</w:t>
      </w:r>
      <w:r w:rsidRPr="00C924B6">
        <w:rPr>
          <w:rFonts w:eastAsia="Times New Roman" w:cs="Arial"/>
          <w:lang w:eastAsia="pl-PL"/>
        </w:rPr>
        <w:br/>
        <w:t>- certyfikat ukończenia szkolenia,</w:t>
      </w:r>
      <w:r w:rsidRPr="00C924B6">
        <w:rPr>
          <w:rFonts w:eastAsia="Times New Roman" w:cs="Arial"/>
          <w:lang w:eastAsia="pl-PL"/>
        </w:rPr>
        <w:br/>
        <w:t>- wyżywienie i nocleg,</w:t>
      </w:r>
      <w:r w:rsidRPr="00C924B6">
        <w:rPr>
          <w:rFonts w:eastAsia="Times New Roman" w:cs="Arial"/>
          <w:lang w:eastAsia="pl-PL"/>
        </w:rPr>
        <w:br/>
        <w:t>- ubezpieczenie NNW,</w:t>
      </w:r>
      <w:r w:rsidRPr="00C924B6">
        <w:rPr>
          <w:rFonts w:eastAsia="Times New Roman" w:cs="Arial"/>
          <w:lang w:eastAsia="pl-PL"/>
        </w:rPr>
        <w:br/>
        <w:t>- zwrot kosztów dojazdów na i ze szkolenia,</w:t>
      </w:r>
      <w:r w:rsidRPr="00C924B6">
        <w:rPr>
          <w:rFonts w:eastAsia="Times New Roman" w:cs="Arial"/>
          <w:lang w:eastAsia="pl-PL"/>
        </w:rPr>
        <w:br/>
        <w:t>- dodatkowo: dla osób niepełnosprawnych - asystę; dla osób wychowujących małe dzieci - opiekę,</w:t>
      </w:r>
      <w:r w:rsidRPr="00C924B6">
        <w:rPr>
          <w:rFonts w:eastAsia="Times New Roman" w:cs="Arial"/>
          <w:lang w:eastAsia="pl-PL"/>
        </w:rPr>
        <w:br/>
        <w:t>- doradztwo w zakresie tematyki zajęć.</w:t>
      </w:r>
    </w:p>
    <w:p w:rsidR="00C924B6" w:rsidRPr="00C924B6" w:rsidRDefault="00C924B6" w:rsidP="00C9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B6">
        <w:rPr>
          <w:rFonts w:eastAsia="Times New Roman" w:cs="Arial"/>
          <w:lang w:eastAsia="pl-PL"/>
        </w:rPr>
        <w:t xml:space="preserve">Zgłoszenia należy przesyłać </w:t>
      </w:r>
      <w:r w:rsidRPr="00C924B6">
        <w:rPr>
          <w:rFonts w:eastAsia="Times New Roman" w:cs="Arial"/>
          <w:b/>
          <w:bCs/>
          <w:lang w:eastAsia="pl-PL"/>
        </w:rPr>
        <w:t>do dnia 17.02.2015 roku</w:t>
      </w:r>
      <w:r w:rsidRPr="00C924B6">
        <w:rPr>
          <w:rFonts w:eastAsia="Times New Roman" w:cs="Arial"/>
          <w:lang w:eastAsia="pl-PL"/>
        </w:rPr>
        <w:t xml:space="preserve"> Lokalnego Ośrodka Wsparcia Ekonomii Społecznej w Nowogardzie, Plac Wolności 1, 72-200 Nowogard </w:t>
      </w:r>
      <w:proofErr w:type="spellStart"/>
      <w:r w:rsidRPr="00C924B6">
        <w:rPr>
          <w:rFonts w:eastAsia="Times New Roman" w:cs="Arial"/>
          <w:lang w:eastAsia="pl-PL"/>
        </w:rPr>
        <w:t>skanem</w:t>
      </w:r>
      <w:proofErr w:type="spellEnd"/>
      <w:r w:rsidRPr="00C924B6">
        <w:rPr>
          <w:rFonts w:eastAsia="Times New Roman" w:cs="Arial"/>
          <w:lang w:eastAsia="pl-PL"/>
        </w:rPr>
        <w:t xml:space="preserve">, </w:t>
      </w:r>
      <w:proofErr w:type="spellStart"/>
      <w:r w:rsidRPr="00C924B6">
        <w:rPr>
          <w:rFonts w:eastAsia="Times New Roman" w:cs="Arial"/>
          <w:lang w:eastAsia="pl-PL"/>
        </w:rPr>
        <w:t>faxem</w:t>
      </w:r>
      <w:proofErr w:type="spellEnd"/>
      <w:r w:rsidRPr="00C924B6">
        <w:rPr>
          <w:rFonts w:eastAsia="Times New Roman" w:cs="Arial"/>
          <w:lang w:eastAsia="pl-PL"/>
        </w:rPr>
        <w:t xml:space="preserve"> lub dostarczyć osobiście.</w:t>
      </w:r>
      <w:r w:rsidRPr="00C924B6">
        <w:rPr>
          <w:rFonts w:eastAsia="Times New Roman" w:cs="Arial"/>
          <w:lang w:eastAsia="pl-PL"/>
        </w:rPr>
        <w:br/>
      </w:r>
      <w:r w:rsidRPr="00C924B6">
        <w:rPr>
          <w:rFonts w:eastAsia="Times New Roman" w:cs="Arial"/>
          <w:lang w:eastAsia="pl-PL"/>
        </w:rPr>
        <w:br/>
        <w:t xml:space="preserve">Więcej informacji udzielanych jest pod nr </w:t>
      </w:r>
      <w:proofErr w:type="spellStart"/>
      <w:r w:rsidRPr="00C924B6">
        <w:rPr>
          <w:rFonts w:eastAsia="Times New Roman" w:cs="Arial"/>
          <w:lang w:eastAsia="pl-PL"/>
        </w:rPr>
        <w:t>tel</w:t>
      </w:r>
      <w:proofErr w:type="spellEnd"/>
      <w:r w:rsidRPr="00C924B6">
        <w:rPr>
          <w:rFonts w:eastAsia="Times New Roman" w:cs="Arial"/>
          <w:lang w:eastAsia="pl-PL"/>
        </w:rPr>
        <w:t xml:space="preserve">: 91 39 27 240, pod adresem e-mail: </w:t>
      </w:r>
      <w:hyperlink r:id="rId4" w:history="1">
        <w:r w:rsidRPr="00C924B6">
          <w:rPr>
            <w:rFonts w:eastAsia="Times New Roman" w:cs="Arial"/>
            <w:color w:val="0000FF"/>
            <w:u w:val="single"/>
            <w:lang w:eastAsia="pl-PL"/>
          </w:rPr>
          <w:t>goleniow@aktywneowes.pl</w:t>
        </w:r>
      </w:hyperlink>
      <w:r w:rsidRPr="00C924B6">
        <w:rPr>
          <w:rFonts w:eastAsia="Times New Roman" w:cs="Arial"/>
          <w:lang w:eastAsia="pl-PL"/>
        </w:rPr>
        <w:t xml:space="preserve"> lub </w:t>
      </w:r>
      <w:hyperlink r:id="rId5" w:history="1">
        <w:r w:rsidRPr="00C924B6">
          <w:rPr>
            <w:rFonts w:eastAsia="Times New Roman" w:cs="Arial"/>
            <w:color w:val="0000FF"/>
            <w:u w:val="single"/>
            <w:lang w:eastAsia="pl-PL"/>
          </w:rPr>
          <w:t>nfop@nowogard.pl</w:t>
        </w:r>
      </w:hyperlink>
    </w:p>
    <w:p w:rsidR="00C924B6" w:rsidRPr="00C924B6" w:rsidRDefault="00C924B6" w:rsidP="00C9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B6">
        <w:rPr>
          <w:rFonts w:eastAsia="Times New Roman" w:cs="Arial"/>
          <w:lang w:eastAsia="pl-PL"/>
        </w:rPr>
        <w:br/>
        <w:t xml:space="preserve">W załączeniu: </w:t>
      </w:r>
      <w:hyperlink r:id="rId6" w:tgtFrame="_blank" w:history="1">
        <w:r w:rsidRPr="00C924B6">
          <w:rPr>
            <w:rFonts w:eastAsia="Times New Roman" w:cs="Arial"/>
            <w:color w:val="0000FF"/>
            <w:u w:val="single"/>
            <w:lang w:eastAsia="pl-PL"/>
          </w:rPr>
          <w:t xml:space="preserve">Karta zgłoszeniowa </w:t>
        </w:r>
      </w:hyperlink>
    </w:p>
    <w:p w:rsidR="00C924B6" w:rsidRPr="00C924B6" w:rsidRDefault="00C924B6" w:rsidP="00C92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4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Liczy się kolejność zgłoszeń. Liczba miejsc ograniczona!</w:t>
      </w:r>
    </w:p>
    <w:p w:rsidR="00EA624E" w:rsidRDefault="00EA624E"/>
    <w:sectPr w:rsidR="00EA624E" w:rsidSect="00EA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C924B6"/>
    <w:rsid w:val="00487600"/>
    <w:rsid w:val="00804D42"/>
    <w:rsid w:val="00C924B6"/>
    <w:rsid w:val="00E31056"/>
    <w:rsid w:val="00E75EFD"/>
    <w:rsid w:val="00EA624E"/>
    <w:rsid w:val="00EA6257"/>
    <w:rsid w:val="00EE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EE6A1D"/>
    <w:pPr>
      <w:spacing w:after="0" w:line="240" w:lineRule="auto"/>
    </w:pPr>
    <w:rPr>
      <w:rFonts w:eastAsiaTheme="majorEastAsia"/>
    </w:rPr>
  </w:style>
  <w:style w:type="paragraph" w:styleId="Adresnakopercie">
    <w:name w:val="envelope address"/>
    <w:basedOn w:val="Normalny"/>
    <w:uiPriority w:val="99"/>
    <w:semiHidden/>
    <w:unhideWhenUsed/>
    <w:rsid w:val="00EE6A1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NormalnyWeb">
    <w:name w:val="Normal (Web)"/>
    <w:basedOn w:val="Normalny"/>
    <w:uiPriority w:val="99"/>
    <w:semiHidden/>
    <w:unhideWhenUsed/>
    <w:rsid w:val="00C9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24B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924B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924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tywneowes.pl/upload/u/2/Formularz_zgloszeniowy_dla%20PES_i_osoby_oddelegowanej_X.pdf" TargetMode="External"/><Relationship Id="rId5" Type="http://schemas.openxmlformats.org/officeDocument/2006/relationships/hyperlink" Target="mailto:nfop@nowogard.pl" TargetMode="External"/><Relationship Id="rId4" Type="http://schemas.openxmlformats.org/officeDocument/2006/relationships/hyperlink" Target="mailto:goleniow@aktywneowe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2015-02-12T10:59:00Z</dcterms:created>
  <dcterms:modified xsi:type="dcterms:W3CDTF">2015-02-12T11:01:00Z</dcterms:modified>
</cp:coreProperties>
</file>